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97" w:rsidRDefault="008718D6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5E28B04E" wp14:editId="5F70011D">
            <wp:extent cx="2295525" cy="934720"/>
            <wp:effectExtent l="0" t="0" r="9525" b="0"/>
            <wp:docPr id="1" name="Рисунок 1" descr="C:\Users\shubakn\AppData\Local\Microsoft\Windows\INetCache\Content.Word\rr_fkp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shubakn\AppData\Local\Microsoft\Windows\INetCache\Content.Word\rr_fkp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8D6" w:rsidRDefault="008718D6">
      <w:pPr>
        <w:rPr>
          <w:rFonts w:ascii="Times New Roman" w:hAnsi="Times New Roman" w:cs="Times New Roman"/>
          <w:sz w:val="28"/>
        </w:rPr>
      </w:pPr>
    </w:p>
    <w:p w:rsidR="00CF0E65" w:rsidRDefault="004E4AA8" w:rsidP="00CF0E6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16,17 и 18</w:t>
      </w:r>
      <w:r w:rsidR="00CF0E65" w:rsidRPr="00CF0E6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февраля</w:t>
      </w:r>
      <w:r w:rsidR="00CF0E65" w:rsidRPr="00CF0E65">
        <w:rPr>
          <w:rFonts w:ascii="Times New Roman" w:hAnsi="Times New Roman" w:cs="Times New Roman"/>
          <w:b/>
          <w:sz w:val="28"/>
        </w:rPr>
        <w:t xml:space="preserve"> Кадастровая палата проведет </w:t>
      </w:r>
      <w:proofErr w:type="spellStart"/>
      <w:r w:rsidR="00CF0E65" w:rsidRPr="00CF0E65">
        <w:rPr>
          <w:rFonts w:ascii="Times New Roman" w:hAnsi="Times New Roman" w:cs="Times New Roman"/>
          <w:b/>
          <w:sz w:val="28"/>
        </w:rPr>
        <w:t>вебинары</w:t>
      </w:r>
      <w:proofErr w:type="spellEnd"/>
    </w:p>
    <w:p w:rsidR="00CF0E65" w:rsidRPr="00EE169D" w:rsidRDefault="004E4AA8" w:rsidP="00586D1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 февраля 2021</w:t>
      </w:r>
      <w:r w:rsidR="00CF0E65" w:rsidRPr="00EE169D">
        <w:rPr>
          <w:rFonts w:ascii="Times New Roman" w:hAnsi="Times New Roman" w:cs="Times New Roman"/>
          <w:b/>
          <w:sz w:val="28"/>
          <w:szCs w:val="28"/>
        </w:rPr>
        <w:t xml:space="preserve"> года в 10:00 часов </w:t>
      </w:r>
      <w:r w:rsidR="00EA00ED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EA00ED">
        <w:rPr>
          <w:rFonts w:ascii="Times New Roman" w:hAnsi="Times New Roman" w:cs="Times New Roman"/>
          <w:b/>
          <w:sz w:val="28"/>
          <w:szCs w:val="28"/>
        </w:rPr>
        <w:t>МСК</w:t>
      </w:r>
      <w:proofErr w:type="gramEnd"/>
      <w:r w:rsidR="00EA00E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CF0E65" w:rsidRPr="00EE169D">
        <w:rPr>
          <w:rFonts w:ascii="Times New Roman" w:hAnsi="Times New Roman" w:cs="Times New Roman"/>
          <w:b/>
          <w:sz w:val="28"/>
          <w:szCs w:val="28"/>
        </w:rPr>
        <w:t>Кадас</w:t>
      </w:r>
      <w:r>
        <w:rPr>
          <w:rFonts w:ascii="Times New Roman" w:hAnsi="Times New Roman" w:cs="Times New Roman"/>
          <w:b/>
          <w:sz w:val="28"/>
          <w:szCs w:val="28"/>
        </w:rPr>
        <w:t xml:space="preserve">тровая палата </w:t>
      </w:r>
      <w:r>
        <w:rPr>
          <w:rFonts w:ascii="Times New Roman" w:hAnsi="Times New Roman" w:cs="Times New Roman"/>
          <w:b/>
          <w:sz w:val="28"/>
          <w:szCs w:val="28"/>
        </w:rPr>
        <w:br/>
        <w:t>по Хабаровскому краю</w:t>
      </w:r>
      <w:r w:rsidR="00CF0E65" w:rsidRPr="00EE169D">
        <w:rPr>
          <w:rFonts w:ascii="Times New Roman" w:hAnsi="Times New Roman" w:cs="Times New Roman"/>
          <w:b/>
          <w:sz w:val="28"/>
          <w:szCs w:val="28"/>
        </w:rPr>
        <w:t xml:space="preserve"> проведет </w:t>
      </w:r>
      <w:proofErr w:type="spellStart"/>
      <w:r w:rsidR="00CF0E65" w:rsidRPr="00EE169D">
        <w:rPr>
          <w:rFonts w:ascii="Times New Roman" w:hAnsi="Times New Roman" w:cs="Times New Roman"/>
          <w:b/>
          <w:sz w:val="28"/>
          <w:szCs w:val="28"/>
        </w:rPr>
        <w:t>вебинар</w:t>
      </w:r>
      <w:proofErr w:type="spellEnd"/>
      <w:r w:rsidR="00CF0E65" w:rsidRPr="00EE169D">
        <w:rPr>
          <w:rFonts w:ascii="Times New Roman" w:hAnsi="Times New Roman" w:cs="Times New Roman"/>
          <w:b/>
          <w:sz w:val="28"/>
          <w:szCs w:val="28"/>
        </w:rPr>
        <w:t xml:space="preserve"> на тему:</w:t>
      </w:r>
      <w:r w:rsidR="00CF0E65" w:rsidRPr="00EE169D">
        <w:rPr>
          <w:rFonts w:ascii="Times New Roman" w:hAnsi="Times New Roman" w:cs="Times New Roman"/>
          <w:sz w:val="28"/>
          <w:szCs w:val="28"/>
        </w:rPr>
        <w:t xml:space="preserve"> </w:t>
      </w:r>
      <w:r w:rsidRPr="004E4AA8">
        <w:rPr>
          <w:rFonts w:ascii="Times New Roman" w:hAnsi="Times New Roman" w:cs="Times New Roman"/>
          <w:b/>
          <w:bCs/>
          <w:sz w:val="28"/>
          <w:szCs w:val="28"/>
        </w:rPr>
        <w:t>«Лесная амнистия»</w:t>
      </w:r>
      <w:r w:rsidR="00CF0E65" w:rsidRPr="00EE169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E4AA8" w:rsidRDefault="004E4AA8" w:rsidP="007E4B95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4E4AA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С какими важными нормативными и практическими вопросами связана «лесная амнистия»? В первую очередь, с применением статьи 60.2. федерального закона от 13 июля 2015 года № 218 «О государственной регистрации недвижимости». В этой статье говорится об особенностях кадастрового учета и регистрации прав на лесные участки и пересекающиеся с ними земельные. Также в фокусе внимания упомянутой статьи находится кадастровый учет в связи с уточнением границ указанных земельных участков.</w:t>
      </w:r>
    </w:p>
    <w:p w:rsidR="004E4AA8" w:rsidRPr="004E4AA8" w:rsidRDefault="004E4AA8" w:rsidP="007E4B95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4E4AA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Наш лектор – начальник отдела обработки документов и обеспечения учетных действий № 1 Кадастровой палаты по Хабаровскому краю Наталья Филатова. Она расскажет не просто о том, что </w:t>
      </w:r>
      <w:proofErr w:type="gramStart"/>
      <w:r w:rsidRPr="004E4AA8">
        <w:rPr>
          <w:rFonts w:ascii="Times New Roman" w:eastAsia="SimSun" w:hAnsi="Times New Roman" w:cs="Times New Roman"/>
          <w:sz w:val="28"/>
          <w:szCs w:val="28"/>
          <w:lang w:eastAsia="ar-SA"/>
        </w:rPr>
        <w:t>из себя представляет</w:t>
      </w:r>
      <w:proofErr w:type="gramEnd"/>
      <w:r w:rsidRPr="004E4AA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«лесная амнистия» и какими нормативно-правовыми актами она регулируется, но и на примерах рассмотрит применение статьи 60.2 при выявлении пересечений лесных участков между собой и с земельными участками иных категорий. Словом, вас ждёт очень ценная информация о порядке устранения таких противоречий.</w:t>
      </w:r>
    </w:p>
    <w:p w:rsidR="004E4AA8" w:rsidRPr="004E4AA8" w:rsidRDefault="004E4AA8" w:rsidP="007E4B95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4E4AA8">
        <w:rPr>
          <w:rFonts w:ascii="Times New Roman" w:eastAsia="SimSun" w:hAnsi="Times New Roman" w:cs="Times New Roman"/>
          <w:sz w:val="28"/>
          <w:szCs w:val="28"/>
          <w:lang w:eastAsia="ar-SA"/>
        </w:rPr>
        <w:t>Также будут рассмотрены особенности подготовки межевого плана и типовые ошибки при его подготовке на участки, попадающие под действие «лесной амнистии».</w:t>
      </w:r>
    </w:p>
    <w:p w:rsidR="004E4AA8" w:rsidRDefault="004E4AA8" w:rsidP="007E4B95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4E4AA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После доклада вас ждут ответы на ваши вопросы. Их можно заблаговременно направить по адресу электронной почты: </w:t>
      </w:r>
      <w:hyperlink r:id="rId7" w:history="1">
        <w:r w:rsidRPr="00DF28C0">
          <w:rPr>
            <w:rStyle w:val="a5"/>
            <w:rFonts w:ascii="Times New Roman" w:eastAsia="SimSun" w:hAnsi="Times New Roman" w:cs="Times New Roman"/>
            <w:sz w:val="28"/>
            <w:szCs w:val="28"/>
            <w:lang w:eastAsia="ar-SA"/>
          </w:rPr>
          <w:t>FilatovaMY@27.kadastr.ru</w:t>
        </w:r>
      </w:hyperlink>
      <w:r>
        <w:rPr>
          <w:rFonts w:ascii="Times New Roman" w:eastAsia="SimSun" w:hAnsi="Times New Roman" w:cs="Times New Roman"/>
          <w:sz w:val="28"/>
          <w:szCs w:val="28"/>
          <w:lang w:eastAsia="ar-SA"/>
        </w:rPr>
        <w:t>.</w:t>
      </w:r>
    </w:p>
    <w:p w:rsidR="00EE169D" w:rsidRDefault="00EE169D" w:rsidP="004E4AA8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2B2A29"/>
          <w:sz w:val="28"/>
          <w:szCs w:val="28"/>
        </w:rPr>
      </w:pPr>
      <w:r w:rsidRPr="00EE169D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proofErr w:type="spellStart"/>
      <w:r w:rsidRPr="00EE169D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EE169D">
        <w:rPr>
          <w:rFonts w:ascii="Times New Roman" w:hAnsi="Times New Roman" w:cs="Times New Roman"/>
          <w:sz w:val="28"/>
          <w:szCs w:val="28"/>
        </w:rPr>
        <w:t xml:space="preserve"> необходимо пройти авторизацию по ссылке </w:t>
      </w:r>
      <w:hyperlink r:id="rId8" w:history="1">
        <w:r w:rsidR="004E4AA8" w:rsidRPr="00DF28C0">
          <w:rPr>
            <w:rStyle w:val="a5"/>
            <w:rFonts w:ascii="Times New Roman" w:hAnsi="Times New Roman" w:cs="Times New Roman"/>
            <w:sz w:val="28"/>
            <w:szCs w:val="28"/>
          </w:rPr>
          <w:t>https://webinar.kadastr.ru/webinars/ready/detail/117</w:t>
        </w:r>
      </w:hyperlink>
      <w:r w:rsidR="004E4AA8">
        <w:rPr>
          <w:rFonts w:ascii="Times New Roman" w:hAnsi="Times New Roman" w:cs="Times New Roman"/>
          <w:sz w:val="28"/>
          <w:szCs w:val="28"/>
        </w:rPr>
        <w:t xml:space="preserve"> </w:t>
      </w:r>
      <w:r w:rsidRPr="00EE169D">
        <w:rPr>
          <w:rFonts w:ascii="Times New Roman" w:hAnsi="Times New Roman" w:cs="Times New Roman"/>
          <w:sz w:val="28"/>
          <w:szCs w:val="28"/>
        </w:rPr>
        <w:t xml:space="preserve"> </w:t>
      </w:r>
      <w:r w:rsidRPr="00EE169D">
        <w:rPr>
          <w:rFonts w:ascii="Times New Roman" w:eastAsia="Times New Roman" w:hAnsi="Times New Roman" w:cs="Times New Roman"/>
          <w:color w:val="2B2A29"/>
          <w:sz w:val="28"/>
          <w:szCs w:val="28"/>
        </w:rPr>
        <w:t>и предварительно оплатить участие</w:t>
      </w:r>
      <w:r w:rsidR="004E4AA8">
        <w:rPr>
          <w:rFonts w:ascii="Times New Roman" w:eastAsia="Times New Roman" w:hAnsi="Times New Roman" w:cs="Times New Roman"/>
          <w:color w:val="2B2A29"/>
          <w:sz w:val="28"/>
          <w:szCs w:val="28"/>
        </w:rPr>
        <w:t xml:space="preserve"> (оплата принимается до 12.02.2021 включительно)</w:t>
      </w:r>
      <w:r w:rsidRPr="00EE169D">
        <w:rPr>
          <w:rFonts w:ascii="Times New Roman" w:eastAsia="Times New Roman" w:hAnsi="Times New Roman" w:cs="Times New Roman"/>
          <w:color w:val="2B2A29"/>
          <w:sz w:val="28"/>
          <w:szCs w:val="28"/>
        </w:rPr>
        <w:t>.</w:t>
      </w:r>
      <w:r w:rsidR="004E4AA8">
        <w:rPr>
          <w:rFonts w:ascii="Times New Roman" w:eastAsia="Times New Roman" w:hAnsi="Times New Roman" w:cs="Times New Roman"/>
          <w:color w:val="2B2A29"/>
          <w:sz w:val="28"/>
          <w:szCs w:val="28"/>
        </w:rPr>
        <w:t xml:space="preserve"> </w:t>
      </w:r>
      <w:r w:rsidR="004E4AA8" w:rsidRPr="004E4AA8">
        <w:rPr>
          <w:rFonts w:ascii="Times New Roman" w:eastAsia="Times New Roman" w:hAnsi="Times New Roman" w:cs="Times New Roman"/>
          <w:color w:val="2B2A29"/>
          <w:sz w:val="28"/>
          <w:szCs w:val="28"/>
        </w:rPr>
        <w:t xml:space="preserve">Убедительная просьба – оплачивать участие в </w:t>
      </w:r>
      <w:proofErr w:type="spellStart"/>
      <w:r w:rsidR="004E4AA8" w:rsidRPr="004E4AA8">
        <w:rPr>
          <w:rFonts w:ascii="Times New Roman" w:eastAsia="Times New Roman" w:hAnsi="Times New Roman" w:cs="Times New Roman"/>
          <w:color w:val="2B2A29"/>
          <w:sz w:val="28"/>
          <w:szCs w:val="28"/>
        </w:rPr>
        <w:t>вебинаре</w:t>
      </w:r>
      <w:proofErr w:type="spellEnd"/>
      <w:r w:rsidR="004E4AA8" w:rsidRPr="004E4AA8">
        <w:rPr>
          <w:rFonts w:ascii="Times New Roman" w:eastAsia="Times New Roman" w:hAnsi="Times New Roman" w:cs="Times New Roman"/>
          <w:color w:val="2B2A29"/>
          <w:sz w:val="28"/>
          <w:szCs w:val="28"/>
        </w:rPr>
        <w:t xml:space="preserve"> как физическое лицо, </w:t>
      </w:r>
      <w:r w:rsidR="004E4AA8">
        <w:rPr>
          <w:rFonts w:ascii="Times New Roman" w:eastAsia="Times New Roman" w:hAnsi="Times New Roman" w:cs="Times New Roman"/>
          <w:color w:val="2B2A29"/>
          <w:sz w:val="28"/>
          <w:szCs w:val="28"/>
        </w:rPr>
        <w:br/>
      </w:r>
      <w:r w:rsidR="004E4AA8" w:rsidRPr="004E4AA8">
        <w:rPr>
          <w:rFonts w:ascii="Times New Roman" w:eastAsia="Times New Roman" w:hAnsi="Times New Roman" w:cs="Times New Roman"/>
          <w:color w:val="2B2A29"/>
          <w:sz w:val="28"/>
          <w:szCs w:val="28"/>
        </w:rPr>
        <w:t>а не организация.</w:t>
      </w:r>
    </w:p>
    <w:p w:rsidR="007E4B95" w:rsidRPr="007E4B95" w:rsidRDefault="007E4B95" w:rsidP="007E4B95">
      <w:pPr>
        <w:spacing w:after="120"/>
        <w:jc w:val="both"/>
        <w:rPr>
          <w:rFonts w:ascii="Times New Roman" w:eastAsia="Times New Roman" w:hAnsi="Times New Roman" w:cs="Times New Roman"/>
          <w:b/>
          <w:i/>
          <w:color w:val="2B2A29"/>
          <w:sz w:val="20"/>
          <w:szCs w:val="28"/>
        </w:rPr>
      </w:pPr>
      <w:r w:rsidRPr="007E4B95">
        <w:rPr>
          <w:rFonts w:ascii="Times New Roman" w:eastAsia="Times New Roman" w:hAnsi="Times New Roman" w:cs="Times New Roman"/>
          <w:b/>
          <w:i/>
          <w:color w:val="2B2A29"/>
          <w:sz w:val="20"/>
          <w:szCs w:val="28"/>
        </w:rPr>
        <w:t>Кадастровая палата по Хабаровскому краю</w:t>
      </w:r>
    </w:p>
    <w:p w:rsidR="00EE169D" w:rsidRDefault="004E4AA8" w:rsidP="00586D1F">
      <w:pPr>
        <w:ind w:firstLine="720"/>
        <w:jc w:val="both"/>
        <w:rPr>
          <w:rStyle w:val="a6"/>
          <w:rFonts w:ascii="Times New Roman" w:hAnsi="Times New Roman" w:cs="Times New Roman"/>
          <w:sz w:val="28"/>
          <w:szCs w:val="28"/>
          <w:highlight w:val="white"/>
        </w:rPr>
      </w:pPr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17 февраля 2021</w:t>
      </w:r>
      <w:r w:rsidR="00EE169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4B9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года в 11</w:t>
      </w:r>
      <w:r w:rsidR="00EE169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:00 (</w:t>
      </w:r>
      <w:proofErr w:type="gramStart"/>
      <w:r w:rsidR="00EE169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МСК</w:t>
      </w:r>
      <w:proofErr w:type="gramEnd"/>
      <w:r w:rsidR="00EE169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) Кадастрова</w:t>
      </w:r>
      <w:r w:rsidR="004D28C4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я палата </w:t>
      </w:r>
      <w:r w:rsidR="004D28C4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по </w:t>
      </w:r>
      <w:r w:rsidR="007E4B9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Пермскому краю</w:t>
      </w:r>
      <w:r w:rsidR="00EE169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проведет </w:t>
      </w:r>
      <w:proofErr w:type="spellStart"/>
      <w:r w:rsidR="00EE169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вебинар</w:t>
      </w:r>
      <w:proofErr w:type="spellEnd"/>
      <w:r w:rsidR="00EE169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тему: «</w:t>
      </w:r>
      <w:r w:rsidR="007E4B95" w:rsidRPr="007E4B9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Что делать с зоной охраны скважины на питьевую воду</w:t>
      </w:r>
      <w:r w:rsidR="00EE169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</w:p>
    <w:p w:rsidR="007E4B95" w:rsidRPr="007E4B95" w:rsidRDefault="007E4B95" w:rsidP="007E4B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B95">
        <w:rPr>
          <w:rFonts w:ascii="Times New Roman" w:hAnsi="Times New Roman" w:cs="Times New Roman"/>
          <w:sz w:val="28"/>
          <w:szCs w:val="28"/>
        </w:rPr>
        <w:t xml:space="preserve">Федеральная кадастровая палата обновила формат проведения </w:t>
      </w:r>
      <w:proofErr w:type="gramStart"/>
      <w:r w:rsidRPr="007E4B95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7E4B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B95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7E4B95">
        <w:rPr>
          <w:rFonts w:ascii="Times New Roman" w:hAnsi="Times New Roman" w:cs="Times New Roman"/>
          <w:sz w:val="28"/>
          <w:szCs w:val="28"/>
        </w:rPr>
        <w:t xml:space="preserve">. Теперь слушателей ждёт минимум теории, основная часть времени будет посвящена онлайн-общению с лектором. 17 февраля (среда) в 11.00 (по московскому времени) состоится второй </w:t>
      </w:r>
      <w:proofErr w:type="spellStart"/>
      <w:r w:rsidRPr="007E4B95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7E4B95">
        <w:rPr>
          <w:rFonts w:ascii="Times New Roman" w:hAnsi="Times New Roman" w:cs="Times New Roman"/>
          <w:sz w:val="28"/>
          <w:szCs w:val="28"/>
        </w:rPr>
        <w:t xml:space="preserve"> «нового формата», в рамках которого Кадастровая палата расскажет, в каких случаях нужна зона охраны скважины на питьевую воду и как быстро и грамотно её оформить.</w:t>
      </w:r>
    </w:p>
    <w:p w:rsidR="007E4B95" w:rsidRPr="007E4B95" w:rsidRDefault="007E4B95" w:rsidP="007E4B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B95">
        <w:rPr>
          <w:rFonts w:ascii="Times New Roman" w:hAnsi="Times New Roman" w:cs="Times New Roman"/>
          <w:sz w:val="28"/>
          <w:szCs w:val="28"/>
        </w:rPr>
        <w:t xml:space="preserve"> </w:t>
      </w:r>
      <w:r w:rsidRPr="007E4B95">
        <w:rPr>
          <w:rFonts w:ascii="Times New Roman" w:hAnsi="Times New Roman" w:cs="Times New Roman"/>
          <w:sz w:val="28"/>
          <w:szCs w:val="28"/>
        </w:rPr>
        <w:t xml:space="preserve">«Что </w:t>
      </w:r>
      <w:proofErr w:type="gramStart"/>
      <w:r w:rsidRPr="007E4B95">
        <w:rPr>
          <w:rFonts w:ascii="Times New Roman" w:hAnsi="Times New Roman" w:cs="Times New Roman"/>
          <w:sz w:val="28"/>
          <w:szCs w:val="28"/>
        </w:rPr>
        <w:t>из себя представляет</w:t>
      </w:r>
      <w:proofErr w:type="gramEnd"/>
      <w:r w:rsidRPr="007E4B95">
        <w:rPr>
          <w:rFonts w:ascii="Times New Roman" w:hAnsi="Times New Roman" w:cs="Times New Roman"/>
          <w:sz w:val="28"/>
          <w:szCs w:val="28"/>
        </w:rPr>
        <w:t xml:space="preserve"> зона санитарной охраны источника питьевого водоснабжения? Какие документы требуются для грамотного оформления такой зоны? Есть ли ограничения в использовании недвижимости, расположенной в ЗСО? Подключайтесь к </w:t>
      </w:r>
      <w:proofErr w:type="spellStart"/>
      <w:r w:rsidRPr="007E4B95">
        <w:rPr>
          <w:rFonts w:ascii="Times New Roman" w:hAnsi="Times New Roman" w:cs="Times New Roman"/>
          <w:sz w:val="28"/>
          <w:szCs w:val="28"/>
        </w:rPr>
        <w:t>вебинару</w:t>
      </w:r>
      <w:proofErr w:type="spellEnd"/>
      <w:r w:rsidRPr="007E4B95">
        <w:rPr>
          <w:rFonts w:ascii="Times New Roman" w:hAnsi="Times New Roman" w:cs="Times New Roman"/>
          <w:sz w:val="28"/>
          <w:szCs w:val="28"/>
        </w:rPr>
        <w:t xml:space="preserve">: мы ответим на все вопросы, подробно рассмотрим примеры заполнения XML-схемы и оформления четвёртого раздела «План границ объекта», а главное, вместе с вами мы разберём конкретные ситуации, вызвавшие трудности при оформлении ЗСО источников питьевого водоснабжения», – отметила Жанна </w:t>
      </w:r>
      <w:proofErr w:type="spellStart"/>
      <w:r w:rsidRPr="007E4B95">
        <w:rPr>
          <w:rFonts w:ascii="Times New Roman" w:hAnsi="Times New Roman" w:cs="Times New Roman"/>
          <w:sz w:val="28"/>
          <w:szCs w:val="28"/>
        </w:rPr>
        <w:t>Лигновская</w:t>
      </w:r>
      <w:proofErr w:type="spellEnd"/>
      <w:r w:rsidRPr="007E4B95">
        <w:rPr>
          <w:rFonts w:ascii="Times New Roman" w:hAnsi="Times New Roman" w:cs="Times New Roman"/>
          <w:sz w:val="28"/>
          <w:szCs w:val="28"/>
        </w:rPr>
        <w:t>, эксперт Кадастровой палаты Пермского края.</w:t>
      </w:r>
    </w:p>
    <w:p w:rsidR="007E4B95" w:rsidRDefault="007E4B95" w:rsidP="007E4B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B95">
        <w:rPr>
          <w:rFonts w:ascii="Times New Roman" w:hAnsi="Times New Roman" w:cs="Times New Roman"/>
          <w:sz w:val="28"/>
          <w:szCs w:val="28"/>
        </w:rPr>
        <w:t>Сегодня невозможно представить работу большинства крупных предприятий и жизнь в загородных посёлках без централизованного водоснабжения. Зачастую для этого используют скважины, которые после бурения требуют санитарного надзора и установления специальной охранной зоны, ведь любое воздействие на почву способно ухудшить качество воды. Только в Пермском крае за 2020 год в реестр недвижимости было внесено более 400 зон санитарной охраны (ЗСО) источников питьевого водоснабжения.</w:t>
      </w:r>
    </w:p>
    <w:p w:rsidR="007E4B95" w:rsidRDefault="007E4B95" w:rsidP="007E4B9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B2A29"/>
          <w:sz w:val="28"/>
          <w:szCs w:val="28"/>
        </w:rPr>
      </w:pPr>
      <w:r w:rsidRPr="00EE169D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proofErr w:type="spellStart"/>
      <w:r w:rsidRPr="00EE169D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EE169D">
        <w:rPr>
          <w:rFonts w:ascii="Times New Roman" w:hAnsi="Times New Roman" w:cs="Times New Roman"/>
          <w:sz w:val="28"/>
          <w:szCs w:val="28"/>
        </w:rPr>
        <w:t xml:space="preserve"> необходимо пройти авторизацию по ссылке </w:t>
      </w:r>
      <w:hyperlink r:id="rId9" w:history="1">
        <w:r w:rsidRPr="00DF28C0">
          <w:rPr>
            <w:rStyle w:val="a5"/>
            <w:rFonts w:ascii="Times New Roman" w:hAnsi="Times New Roman" w:cs="Times New Roman"/>
            <w:sz w:val="28"/>
          </w:rPr>
          <w:t>https://webinar.kadastr.ru/webinars/ready/detail/109</w:t>
        </w:r>
      </w:hyperlink>
      <w:r>
        <w:rPr>
          <w:rFonts w:ascii="Times New Roman" w:eastAsia="Times New Roman" w:hAnsi="Times New Roman" w:cs="Times New Roman"/>
          <w:color w:val="2B2A29"/>
          <w:sz w:val="28"/>
          <w:szCs w:val="28"/>
        </w:rPr>
        <w:t xml:space="preserve"> </w:t>
      </w:r>
      <w:r w:rsidRPr="007E4B95">
        <w:rPr>
          <w:rFonts w:ascii="Times New Roman" w:eastAsia="Times New Roman" w:hAnsi="Times New Roman" w:cs="Times New Roman"/>
          <w:color w:val="2B2A29"/>
          <w:sz w:val="28"/>
          <w:szCs w:val="28"/>
        </w:rPr>
        <w:t xml:space="preserve"> </w:t>
      </w:r>
      <w:r w:rsidRPr="00EE169D">
        <w:rPr>
          <w:rFonts w:ascii="Times New Roman" w:eastAsia="Times New Roman" w:hAnsi="Times New Roman" w:cs="Times New Roman"/>
          <w:color w:val="2B2A29"/>
          <w:sz w:val="28"/>
          <w:szCs w:val="28"/>
        </w:rPr>
        <w:t>и предварительно оплатить участие.</w:t>
      </w:r>
    </w:p>
    <w:p w:rsidR="007E4B95" w:rsidRPr="007E4B95" w:rsidRDefault="007E4B95" w:rsidP="007E4B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B95">
        <w:rPr>
          <w:rFonts w:ascii="Times New Roman" w:hAnsi="Times New Roman" w:cs="Times New Roman"/>
          <w:b/>
          <w:sz w:val="28"/>
          <w:szCs w:val="28"/>
        </w:rPr>
        <w:t>Что?</w:t>
      </w:r>
      <w:r w:rsidRPr="007E4B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B95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7E4B95">
        <w:rPr>
          <w:rFonts w:ascii="Times New Roman" w:hAnsi="Times New Roman" w:cs="Times New Roman"/>
          <w:sz w:val="28"/>
          <w:szCs w:val="28"/>
        </w:rPr>
        <w:t xml:space="preserve"> о нюансах оформления зон охраны скважины на питьевую воду.</w:t>
      </w:r>
    </w:p>
    <w:p w:rsidR="007E4B95" w:rsidRPr="007E4B95" w:rsidRDefault="007E4B95" w:rsidP="007E4B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B95">
        <w:rPr>
          <w:rFonts w:ascii="Times New Roman" w:hAnsi="Times New Roman" w:cs="Times New Roman"/>
          <w:b/>
          <w:sz w:val="28"/>
          <w:szCs w:val="28"/>
        </w:rPr>
        <w:t>Когда?</w:t>
      </w:r>
      <w:r w:rsidRPr="007E4B95">
        <w:rPr>
          <w:rFonts w:ascii="Times New Roman" w:hAnsi="Times New Roman" w:cs="Times New Roman"/>
          <w:sz w:val="28"/>
          <w:szCs w:val="28"/>
        </w:rPr>
        <w:t xml:space="preserve"> 17 февраля в 11.00 (</w:t>
      </w:r>
      <w:proofErr w:type="spellStart"/>
      <w:proofErr w:type="gramStart"/>
      <w:r w:rsidRPr="007E4B95">
        <w:rPr>
          <w:rFonts w:ascii="Times New Roman" w:hAnsi="Times New Roman" w:cs="Times New Roman"/>
          <w:sz w:val="28"/>
          <w:szCs w:val="28"/>
        </w:rPr>
        <w:t>Мск</w:t>
      </w:r>
      <w:proofErr w:type="spellEnd"/>
      <w:proofErr w:type="gramEnd"/>
      <w:r w:rsidRPr="007E4B95">
        <w:rPr>
          <w:rFonts w:ascii="Times New Roman" w:hAnsi="Times New Roman" w:cs="Times New Roman"/>
          <w:sz w:val="28"/>
          <w:szCs w:val="28"/>
        </w:rPr>
        <w:t>).</w:t>
      </w:r>
    </w:p>
    <w:p w:rsidR="007E4B95" w:rsidRPr="007E4B95" w:rsidRDefault="007E4B95" w:rsidP="007E4B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B95">
        <w:rPr>
          <w:rFonts w:ascii="Times New Roman" w:hAnsi="Times New Roman" w:cs="Times New Roman"/>
          <w:b/>
          <w:sz w:val="28"/>
          <w:szCs w:val="28"/>
        </w:rPr>
        <w:t>Где?</w:t>
      </w:r>
      <w:r w:rsidRPr="007E4B95">
        <w:rPr>
          <w:rFonts w:ascii="Times New Roman" w:hAnsi="Times New Roman" w:cs="Times New Roman"/>
          <w:sz w:val="28"/>
          <w:szCs w:val="28"/>
        </w:rPr>
        <w:t xml:space="preserve"> Регистрируйтесь по </w:t>
      </w:r>
      <w:hyperlink r:id="rId10" w:history="1">
        <w:r w:rsidRPr="007E4B95">
          <w:rPr>
            <w:rStyle w:val="a5"/>
            <w:rFonts w:ascii="Times New Roman" w:hAnsi="Times New Roman" w:cs="Times New Roman"/>
            <w:sz w:val="28"/>
            <w:szCs w:val="28"/>
          </w:rPr>
          <w:t>ссылке</w:t>
        </w:r>
      </w:hyperlink>
      <w:r w:rsidRPr="007E4B95">
        <w:rPr>
          <w:rFonts w:ascii="Times New Roman" w:hAnsi="Times New Roman" w:cs="Times New Roman"/>
          <w:sz w:val="28"/>
          <w:szCs w:val="28"/>
        </w:rPr>
        <w:t>.</w:t>
      </w:r>
    </w:p>
    <w:p w:rsidR="007E4B95" w:rsidRPr="007E4B95" w:rsidRDefault="007E4B95" w:rsidP="007E4B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B95">
        <w:rPr>
          <w:rFonts w:ascii="Times New Roman" w:hAnsi="Times New Roman" w:cs="Times New Roman"/>
          <w:b/>
          <w:sz w:val="28"/>
          <w:szCs w:val="28"/>
        </w:rPr>
        <w:t>А вопросы?</w:t>
      </w:r>
      <w:r w:rsidRPr="007E4B95">
        <w:rPr>
          <w:rFonts w:ascii="Times New Roman" w:hAnsi="Times New Roman" w:cs="Times New Roman"/>
          <w:sz w:val="28"/>
          <w:szCs w:val="28"/>
        </w:rPr>
        <w:t xml:space="preserve"> Участники </w:t>
      </w:r>
      <w:proofErr w:type="spellStart"/>
      <w:r w:rsidRPr="007E4B95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7E4B95">
        <w:rPr>
          <w:rFonts w:ascii="Times New Roman" w:hAnsi="Times New Roman" w:cs="Times New Roman"/>
          <w:sz w:val="28"/>
          <w:szCs w:val="28"/>
        </w:rPr>
        <w:t xml:space="preserve"> могут заранее направить на электронную почту press@59.kadastr.ru вопросы по теме и документы для разбора конкретного кейса.</w:t>
      </w:r>
    </w:p>
    <w:p w:rsidR="007E4B95" w:rsidRPr="007E4B95" w:rsidRDefault="007E4B95" w:rsidP="007E4B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8"/>
        </w:rPr>
      </w:pPr>
      <w:r w:rsidRPr="007E4B95">
        <w:rPr>
          <w:rFonts w:ascii="Times New Roman" w:hAnsi="Times New Roman" w:cs="Times New Roman"/>
          <w:b/>
          <w:i/>
          <w:sz w:val="20"/>
          <w:szCs w:val="28"/>
        </w:rPr>
        <w:t>Кадастровая палата</w:t>
      </w:r>
      <w:r>
        <w:rPr>
          <w:rFonts w:ascii="Times New Roman" w:hAnsi="Times New Roman" w:cs="Times New Roman"/>
          <w:b/>
          <w:i/>
          <w:sz w:val="20"/>
          <w:szCs w:val="28"/>
        </w:rPr>
        <w:t xml:space="preserve"> </w:t>
      </w:r>
      <w:r w:rsidRPr="007E4B95">
        <w:rPr>
          <w:rFonts w:ascii="Times New Roman" w:hAnsi="Times New Roman" w:cs="Times New Roman"/>
          <w:b/>
          <w:i/>
          <w:sz w:val="20"/>
          <w:szCs w:val="28"/>
        </w:rPr>
        <w:t>Пермского края</w:t>
      </w:r>
    </w:p>
    <w:p w:rsidR="007E4B95" w:rsidRPr="007E4B95" w:rsidRDefault="007E4B95" w:rsidP="007E4B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8"/>
        </w:rPr>
      </w:pPr>
      <w:r w:rsidRPr="007E4B95">
        <w:rPr>
          <w:rFonts w:ascii="Times New Roman" w:hAnsi="Times New Roman" w:cs="Times New Roman"/>
          <w:b/>
          <w:i/>
          <w:sz w:val="20"/>
          <w:szCs w:val="28"/>
        </w:rPr>
        <w:t xml:space="preserve">Тел.: + 7 (342) 201-71-15 </w:t>
      </w:r>
    </w:p>
    <w:p w:rsidR="007E4B95" w:rsidRPr="007E4B95" w:rsidRDefault="007E4B95" w:rsidP="007E4B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8"/>
        </w:rPr>
      </w:pPr>
      <w:r w:rsidRPr="007E4B95">
        <w:rPr>
          <w:rFonts w:ascii="Times New Roman" w:hAnsi="Times New Roman" w:cs="Times New Roman"/>
          <w:b/>
          <w:i/>
          <w:sz w:val="20"/>
          <w:szCs w:val="28"/>
        </w:rPr>
        <w:t>press@59.kadastr.ru</w:t>
      </w:r>
    </w:p>
    <w:p w:rsidR="007E4B95" w:rsidRPr="007E4B95" w:rsidRDefault="007E4B95" w:rsidP="007E4B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8"/>
        </w:rPr>
      </w:pPr>
      <w:r w:rsidRPr="007E4B95">
        <w:rPr>
          <w:rFonts w:ascii="Times New Roman" w:hAnsi="Times New Roman" w:cs="Times New Roman"/>
          <w:b/>
          <w:i/>
          <w:sz w:val="20"/>
          <w:szCs w:val="28"/>
        </w:rPr>
        <w:lastRenderedPageBreak/>
        <w:t xml:space="preserve">www.kadastr.ru  </w:t>
      </w:r>
    </w:p>
    <w:p w:rsidR="007E4B95" w:rsidRPr="007E4B95" w:rsidRDefault="007E4B95" w:rsidP="007E4B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8"/>
        </w:rPr>
      </w:pPr>
      <w:r w:rsidRPr="007E4B95">
        <w:rPr>
          <w:rFonts w:ascii="Times New Roman" w:hAnsi="Times New Roman" w:cs="Times New Roman"/>
          <w:b/>
          <w:i/>
          <w:sz w:val="20"/>
          <w:szCs w:val="28"/>
        </w:rPr>
        <w:t xml:space="preserve">webinar.kadastr.ru </w:t>
      </w:r>
    </w:p>
    <w:p w:rsidR="00EA00ED" w:rsidRDefault="00EA00ED" w:rsidP="00586D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D1F" w:rsidRDefault="00586D1F" w:rsidP="00586D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0ED" w:rsidRPr="007E4B95" w:rsidRDefault="007E4B95" w:rsidP="007E4B95">
      <w:pPr>
        <w:ind w:firstLine="720"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18</w:t>
      </w:r>
      <w:r w:rsidR="00EA00E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февраля 2021</w:t>
      </w:r>
      <w:r w:rsidR="00EA00E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в 10:00 (</w:t>
      </w:r>
      <w:proofErr w:type="gramStart"/>
      <w:r w:rsidR="00EA00E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МСК</w:t>
      </w:r>
      <w:proofErr w:type="gramEnd"/>
      <w:r w:rsidR="00EA00E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) Кадастровая палата </w:t>
      </w:r>
      <w:r w:rsidR="00EA00E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по </w:t>
      </w:r>
      <w:r w:rsidRPr="007E4B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Архангельской области и Ненецкому автономному округу</w:t>
      </w:r>
      <w:r w:rsidR="00EA00E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проведет </w:t>
      </w:r>
      <w:proofErr w:type="spellStart"/>
      <w:r w:rsidR="00EA00E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вебинар</w:t>
      </w:r>
      <w:proofErr w:type="spellEnd"/>
      <w:r w:rsidR="00EA00E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тему: «</w:t>
      </w:r>
      <w:r w:rsidRPr="007E4B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Как оспорить кадастровую стоимость</w:t>
      </w:r>
      <w:r w:rsidR="00EA00ED" w:rsidRPr="00EA00E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A00E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E4B95" w:rsidRDefault="007E4B95" w:rsidP="008B5204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B95">
        <w:rPr>
          <w:rFonts w:ascii="Times New Roman" w:eastAsia="Calibri" w:hAnsi="Times New Roman" w:cs="Times New Roman"/>
          <w:sz w:val="28"/>
          <w:szCs w:val="28"/>
        </w:rPr>
        <w:t xml:space="preserve">Приглашаем на </w:t>
      </w:r>
      <w:proofErr w:type="spellStart"/>
      <w:r w:rsidRPr="007E4B95">
        <w:rPr>
          <w:rFonts w:ascii="Times New Roman" w:eastAsia="Calibri" w:hAnsi="Times New Roman" w:cs="Times New Roman"/>
          <w:sz w:val="28"/>
          <w:szCs w:val="28"/>
        </w:rPr>
        <w:t>вебинар</w:t>
      </w:r>
      <w:proofErr w:type="spellEnd"/>
      <w:r w:rsidRPr="007E4B95">
        <w:rPr>
          <w:rFonts w:ascii="Times New Roman" w:eastAsia="Calibri" w:hAnsi="Times New Roman" w:cs="Times New Roman"/>
          <w:sz w:val="28"/>
          <w:szCs w:val="28"/>
        </w:rPr>
        <w:t xml:space="preserve"> о порядке оспаривания результатов определения кадастровой стоимости.</w:t>
      </w:r>
    </w:p>
    <w:p w:rsidR="007E4B95" w:rsidRPr="007E4B95" w:rsidRDefault="007E4B95" w:rsidP="008B5204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B95">
        <w:rPr>
          <w:rFonts w:ascii="Times New Roman" w:eastAsia="Calibri" w:hAnsi="Times New Roman" w:cs="Times New Roman"/>
          <w:sz w:val="28"/>
          <w:szCs w:val="28"/>
        </w:rPr>
        <w:t xml:space="preserve">В Кадастровой палате по Архангельской области и Ненецкому автономному округу собрали воедино всю информацию об оспаривании кадастровой стоимости и готовы поделиться с участниками </w:t>
      </w:r>
      <w:proofErr w:type="spellStart"/>
      <w:r w:rsidRPr="007E4B95">
        <w:rPr>
          <w:rFonts w:ascii="Times New Roman" w:eastAsia="Calibri" w:hAnsi="Times New Roman" w:cs="Times New Roman"/>
          <w:sz w:val="28"/>
          <w:szCs w:val="28"/>
        </w:rPr>
        <w:t>вебинара</w:t>
      </w:r>
      <w:proofErr w:type="spellEnd"/>
      <w:r w:rsidRPr="007E4B95">
        <w:rPr>
          <w:rFonts w:ascii="Times New Roman" w:eastAsia="Calibri" w:hAnsi="Times New Roman" w:cs="Times New Roman"/>
          <w:sz w:val="28"/>
          <w:szCs w:val="28"/>
        </w:rPr>
        <w:t>. Вы узнаете о разнице в порядке административного оспаривания между двумя федеральными законами: от 29 июля 1998 года № 135 «Об оценочной деятельности» и от 3 июля 2016 года № 237 «О государственной кадастровой оценке». Не останутся без внимания и особенности оспаривания результатов определения кадастровой стоимости в суде.</w:t>
      </w:r>
    </w:p>
    <w:p w:rsidR="007E4B95" w:rsidRPr="007E4B95" w:rsidRDefault="007E4B95" w:rsidP="008B5204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B95">
        <w:rPr>
          <w:rFonts w:ascii="Times New Roman" w:eastAsia="Calibri" w:hAnsi="Times New Roman" w:cs="Times New Roman"/>
          <w:sz w:val="28"/>
          <w:szCs w:val="28"/>
        </w:rPr>
        <w:t>Наш лектор – начальник юридического отдела региональной Кадастровой палаты Оксана Юнусова. Она разъяснит основания для споров относительно кадастровой стоимости, а также подробно остановится на составе лиц, которые вправе обратиться с соответствующим заявлением в комиссию по рассмотрению споров и в суд. Плюс важно знать о том, какие документы понадобятся для этого.</w:t>
      </w:r>
    </w:p>
    <w:p w:rsidR="007E4B95" w:rsidRPr="007E4B95" w:rsidRDefault="007E4B95" w:rsidP="008B5204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B95">
        <w:rPr>
          <w:rFonts w:ascii="Times New Roman" w:eastAsia="Calibri" w:hAnsi="Times New Roman" w:cs="Times New Roman"/>
          <w:sz w:val="28"/>
          <w:szCs w:val="28"/>
        </w:rPr>
        <w:t>А заключительный аккорд – применение установленной комиссией или судом новой кадастровой стоимости.</w:t>
      </w:r>
    </w:p>
    <w:p w:rsidR="007E4B95" w:rsidRDefault="007E4B95" w:rsidP="008B5204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B95">
        <w:rPr>
          <w:rFonts w:ascii="Times New Roman" w:eastAsia="Calibri" w:hAnsi="Times New Roman" w:cs="Times New Roman"/>
          <w:sz w:val="28"/>
          <w:szCs w:val="28"/>
        </w:rPr>
        <w:t xml:space="preserve">Участие в </w:t>
      </w:r>
      <w:proofErr w:type="spellStart"/>
      <w:r w:rsidRPr="007E4B95">
        <w:rPr>
          <w:rFonts w:ascii="Times New Roman" w:eastAsia="Calibri" w:hAnsi="Times New Roman" w:cs="Times New Roman"/>
          <w:sz w:val="28"/>
          <w:szCs w:val="28"/>
        </w:rPr>
        <w:t>вебинарах</w:t>
      </w:r>
      <w:proofErr w:type="spellEnd"/>
      <w:r w:rsidRPr="007E4B95">
        <w:rPr>
          <w:rFonts w:ascii="Times New Roman" w:eastAsia="Calibri" w:hAnsi="Times New Roman" w:cs="Times New Roman"/>
          <w:sz w:val="28"/>
          <w:szCs w:val="28"/>
        </w:rPr>
        <w:t xml:space="preserve"> Кадастровой палаты – это поле</w:t>
      </w:r>
      <w:bookmarkStart w:id="0" w:name="_GoBack"/>
      <w:bookmarkEnd w:id="0"/>
      <w:r w:rsidRPr="007E4B95">
        <w:rPr>
          <w:rFonts w:ascii="Times New Roman" w:eastAsia="Calibri" w:hAnsi="Times New Roman" w:cs="Times New Roman"/>
          <w:sz w:val="28"/>
          <w:szCs w:val="28"/>
        </w:rPr>
        <w:t>зно и интересно!</w:t>
      </w:r>
    </w:p>
    <w:p w:rsidR="00451446" w:rsidRDefault="00451446" w:rsidP="008B5204">
      <w:pPr>
        <w:ind w:firstLine="709"/>
        <w:jc w:val="both"/>
        <w:rPr>
          <w:rFonts w:ascii="Times New Roman" w:eastAsia="Times New Roman" w:hAnsi="Times New Roman" w:cs="Times New Roman"/>
          <w:color w:val="2B2A29"/>
          <w:sz w:val="28"/>
          <w:szCs w:val="28"/>
        </w:rPr>
      </w:pPr>
      <w:r w:rsidRPr="00EE169D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proofErr w:type="spellStart"/>
      <w:r w:rsidRPr="00EE169D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EE169D">
        <w:rPr>
          <w:rFonts w:ascii="Times New Roman" w:hAnsi="Times New Roman" w:cs="Times New Roman"/>
          <w:sz w:val="28"/>
          <w:szCs w:val="28"/>
        </w:rPr>
        <w:t xml:space="preserve"> необходимо пройти авторизацию по ссылке </w:t>
      </w:r>
      <w:hyperlink r:id="rId11" w:history="1">
        <w:r w:rsidR="008B5204" w:rsidRPr="00DF28C0">
          <w:rPr>
            <w:rStyle w:val="a5"/>
            <w:rFonts w:ascii="Times New Roman" w:hAnsi="Times New Roman" w:cs="Times New Roman"/>
            <w:sz w:val="28"/>
            <w:szCs w:val="28"/>
          </w:rPr>
          <w:t>https://webinar.kadastr.ru/webinars/ready/detail/116</w:t>
        </w:r>
      </w:hyperlink>
      <w:r w:rsidR="008B5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69D">
        <w:rPr>
          <w:rFonts w:ascii="Times New Roman" w:eastAsia="Times New Roman" w:hAnsi="Times New Roman" w:cs="Times New Roman"/>
          <w:color w:val="2B2A29"/>
          <w:sz w:val="28"/>
          <w:szCs w:val="28"/>
        </w:rPr>
        <w:t>и предварительно оплатить участие</w:t>
      </w:r>
      <w:r w:rsidR="008B5204">
        <w:rPr>
          <w:rFonts w:ascii="Times New Roman" w:eastAsia="Times New Roman" w:hAnsi="Times New Roman" w:cs="Times New Roman"/>
          <w:color w:val="2B2A29"/>
          <w:sz w:val="28"/>
          <w:szCs w:val="28"/>
        </w:rPr>
        <w:t xml:space="preserve"> (оплата принимается до 17 февраля)</w:t>
      </w:r>
      <w:r w:rsidRPr="00EE169D">
        <w:rPr>
          <w:rFonts w:ascii="Times New Roman" w:eastAsia="Times New Roman" w:hAnsi="Times New Roman" w:cs="Times New Roman"/>
          <w:color w:val="2B2A29"/>
          <w:sz w:val="28"/>
          <w:szCs w:val="28"/>
        </w:rPr>
        <w:t>.</w:t>
      </w:r>
      <w:r w:rsidR="008B5204">
        <w:rPr>
          <w:rFonts w:ascii="Times New Roman" w:eastAsia="Times New Roman" w:hAnsi="Times New Roman" w:cs="Times New Roman"/>
          <w:color w:val="2B2A29"/>
          <w:sz w:val="28"/>
          <w:szCs w:val="28"/>
        </w:rPr>
        <w:t xml:space="preserve"> </w:t>
      </w:r>
      <w:r w:rsidR="008B5204" w:rsidRPr="008B5204">
        <w:rPr>
          <w:rFonts w:ascii="Times New Roman" w:eastAsia="Times New Roman" w:hAnsi="Times New Roman" w:cs="Times New Roman"/>
          <w:color w:val="2B2A29"/>
          <w:sz w:val="28"/>
          <w:szCs w:val="28"/>
        </w:rPr>
        <w:t xml:space="preserve">Убедительная просьба - оплачивать участие в </w:t>
      </w:r>
      <w:proofErr w:type="spellStart"/>
      <w:r w:rsidR="008B5204" w:rsidRPr="008B5204">
        <w:rPr>
          <w:rFonts w:ascii="Times New Roman" w:eastAsia="Times New Roman" w:hAnsi="Times New Roman" w:cs="Times New Roman"/>
          <w:color w:val="2B2A29"/>
          <w:sz w:val="28"/>
          <w:szCs w:val="28"/>
        </w:rPr>
        <w:t>вебинаре</w:t>
      </w:r>
      <w:proofErr w:type="spellEnd"/>
      <w:r w:rsidR="008B5204" w:rsidRPr="008B5204">
        <w:rPr>
          <w:rFonts w:ascii="Times New Roman" w:eastAsia="Times New Roman" w:hAnsi="Times New Roman" w:cs="Times New Roman"/>
          <w:color w:val="2B2A29"/>
          <w:sz w:val="28"/>
          <w:szCs w:val="28"/>
        </w:rPr>
        <w:t xml:space="preserve">  как гражданин (физическое лицо), </w:t>
      </w:r>
      <w:r w:rsidR="008B5204">
        <w:rPr>
          <w:rFonts w:ascii="Times New Roman" w:eastAsia="Times New Roman" w:hAnsi="Times New Roman" w:cs="Times New Roman"/>
          <w:color w:val="2B2A29"/>
          <w:sz w:val="28"/>
          <w:szCs w:val="28"/>
        </w:rPr>
        <w:br/>
      </w:r>
      <w:r w:rsidR="008B5204" w:rsidRPr="008B5204">
        <w:rPr>
          <w:rFonts w:ascii="Times New Roman" w:eastAsia="Times New Roman" w:hAnsi="Times New Roman" w:cs="Times New Roman"/>
          <w:color w:val="2B2A29"/>
          <w:sz w:val="28"/>
          <w:szCs w:val="28"/>
        </w:rPr>
        <w:t>а не от организации.</w:t>
      </w:r>
    </w:p>
    <w:p w:rsidR="008B5204" w:rsidRDefault="008B5204" w:rsidP="008B5204">
      <w:pPr>
        <w:ind w:firstLine="709"/>
        <w:jc w:val="both"/>
        <w:rPr>
          <w:rFonts w:ascii="Times New Roman" w:eastAsia="Times New Roman" w:hAnsi="Times New Roman" w:cs="Times New Roman"/>
          <w:color w:val="2B2A29"/>
          <w:sz w:val="28"/>
          <w:szCs w:val="28"/>
        </w:rPr>
      </w:pPr>
      <w:r w:rsidRPr="008B5204">
        <w:rPr>
          <w:rFonts w:ascii="Times New Roman" w:eastAsia="Times New Roman" w:hAnsi="Times New Roman" w:cs="Times New Roman"/>
          <w:color w:val="2B2A29"/>
          <w:sz w:val="28"/>
          <w:szCs w:val="28"/>
        </w:rPr>
        <w:t xml:space="preserve">С более подробной информацией об участии в мероприятии можно ознакомиться на странице филиала http://vk.com/fkp29 в социальной сети </w:t>
      </w:r>
      <w:proofErr w:type="spellStart"/>
      <w:r w:rsidRPr="008B5204">
        <w:rPr>
          <w:rFonts w:ascii="Times New Roman" w:eastAsia="Times New Roman" w:hAnsi="Times New Roman" w:cs="Times New Roman"/>
          <w:color w:val="2B2A29"/>
          <w:sz w:val="28"/>
          <w:szCs w:val="28"/>
        </w:rPr>
        <w:t>ВКонтакте</w:t>
      </w:r>
      <w:proofErr w:type="spellEnd"/>
      <w:r w:rsidRPr="008B5204">
        <w:rPr>
          <w:rFonts w:ascii="Times New Roman" w:eastAsia="Times New Roman" w:hAnsi="Times New Roman" w:cs="Times New Roman"/>
          <w:color w:val="2B2A29"/>
          <w:sz w:val="28"/>
          <w:szCs w:val="28"/>
        </w:rPr>
        <w:t>, а также по адресу электронной  почты press@29.kadastr.ru и по телефону 8 (8182) 22 90 02 (доб. 2082) - Прокопьева Ирина Геннадьевна.</w:t>
      </w:r>
    </w:p>
    <w:p w:rsidR="0073264A" w:rsidRPr="00EA00ED" w:rsidRDefault="0073264A" w:rsidP="0073264A">
      <w:pPr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b/>
          <w:i/>
          <w:sz w:val="20"/>
          <w:szCs w:val="20"/>
          <w:lang w:eastAsia="ru-RU"/>
        </w:rPr>
      </w:pPr>
      <w:r w:rsidRPr="00EA00ED">
        <w:rPr>
          <w:rFonts w:ascii="Times New Roman" w:eastAsiaTheme="minorEastAsia" w:hAnsi="Times New Roman" w:cs="Times New Roman"/>
          <w:b/>
          <w:i/>
          <w:sz w:val="20"/>
          <w:szCs w:val="20"/>
          <w:lang w:eastAsia="ru-RU"/>
        </w:rPr>
        <w:t xml:space="preserve">Кадастровая палата по </w:t>
      </w:r>
      <w:r w:rsidR="008B5204" w:rsidRPr="008B5204">
        <w:rPr>
          <w:rFonts w:ascii="Times New Roman" w:eastAsiaTheme="minorEastAsia" w:hAnsi="Times New Roman" w:cs="Times New Roman"/>
          <w:b/>
          <w:i/>
          <w:sz w:val="20"/>
          <w:szCs w:val="20"/>
          <w:lang w:eastAsia="ru-RU"/>
        </w:rPr>
        <w:t>Архангельской област</w:t>
      </w:r>
      <w:r w:rsidR="008B5204">
        <w:rPr>
          <w:rFonts w:ascii="Times New Roman" w:eastAsiaTheme="minorEastAsia" w:hAnsi="Times New Roman" w:cs="Times New Roman"/>
          <w:b/>
          <w:i/>
          <w:sz w:val="20"/>
          <w:szCs w:val="20"/>
          <w:lang w:eastAsia="ru-RU"/>
        </w:rPr>
        <w:t>и и Ненецкому АО</w:t>
      </w:r>
    </w:p>
    <w:p w:rsidR="0073264A" w:rsidRPr="004E4AA8" w:rsidRDefault="0073264A" w:rsidP="0073264A">
      <w:pPr>
        <w:jc w:val="both"/>
        <w:rPr>
          <w:rFonts w:ascii="Times New Roman" w:hAnsi="Times New Roman" w:cs="Times New Roman"/>
          <w:szCs w:val="28"/>
        </w:rPr>
      </w:pPr>
    </w:p>
    <w:sectPr w:rsidR="0073264A" w:rsidRPr="004E4AA8" w:rsidSect="004E4AA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5798B"/>
    <w:multiLevelType w:val="hybridMultilevel"/>
    <w:tmpl w:val="3C7AA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B3A6B07"/>
    <w:multiLevelType w:val="multilevel"/>
    <w:tmpl w:val="5852C9AC"/>
    <w:lvl w:ilvl="0">
      <w:start w:val="1"/>
      <w:numFmt w:val="bullet"/>
      <w:lvlText w:val=""/>
      <w:lvlJc w:val="left"/>
      <w:pPr>
        <w:tabs>
          <w:tab w:val="num" w:pos="720"/>
        </w:tabs>
        <w:ind w:left="15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9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6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51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8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7275" w:hanging="360"/>
      </w:pPr>
      <w:rPr>
        <w:rFonts w:ascii="Wingdings" w:hAnsi="Wingdings" w:cs="Wingdings" w:hint="default"/>
      </w:rPr>
    </w:lvl>
  </w:abstractNum>
  <w:abstractNum w:abstractNumId="2">
    <w:nsid w:val="40CC2539"/>
    <w:multiLevelType w:val="hybridMultilevel"/>
    <w:tmpl w:val="5B0EC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FC1094E"/>
    <w:multiLevelType w:val="hybridMultilevel"/>
    <w:tmpl w:val="23082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1CF"/>
    <w:rsid w:val="003417EA"/>
    <w:rsid w:val="00451446"/>
    <w:rsid w:val="004D28C4"/>
    <w:rsid w:val="004E4AA8"/>
    <w:rsid w:val="00586D1F"/>
    <w:rsid w:val="006161CF"/>
    <w:rsid w:val="0073264A"/>
    <w:rsid w:val="007E4B95"/>
    <w:rsid w:val="008718D6"/>
    <w:rsid w:val="008B5204"/>
    <w:rsid w:val="00914B6F"/>
    <w:rsid w:val="00B57DDE"/>
    <w:rsid w:val="00BE1C57"/>
    <w:rsid w:val="00BF3332"/>
    <w:rsid w:val="00CF0E65"/>
    <w:rsid w:val="00E93A41"/>
    <w:rsid w:val="00EA00ED"/>
    <w:rsid w:val="00EE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8D6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EE169D"/>
    <w:rPr>
      <w:color w:val="0000FF"/>
      <w:u w:val="single"/>
    </w:rPr>
  </w:style>
  <w:style w:type="character" w:styleId="a6">
    <w:name w:val="Strong"/>
    <w:basedOn w:val="a0"/>
    <w:uiPriority w:val="22"/>
    <w:qFormat/>
    <w:rsid w:val="00EE169D"/>
    <w:rPr>
      <w:b/>
      <w:bCs/>
    </w:rPr>
  </w:style>
  <w:style w:type="paragraph" w:styleId="a7">
    <w:name w:val="List Paragraph"/>
    <w:basedOn w:val="a"/>
    <w:uiPriority w:val="34"/>
    <w:qFormat/>
    <w:rsid w:val="003417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8D6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EE169D"/>
    <w:rPr>
      <w:color w:val="0000FF"/>
      <w:u w:val="single"/>
    </w:rPr>
  </w:style>
  <w:style w:type="character" w:styleId="a6">
    <w:name w:val="Strong"/>
    <w:basedOn w:val="a0"/>
    <w:uiPriority w:val="22"/>
    <w:qFormat/>
    <w:rsid w:val="00EE169D"/>
    <w:rPr>
      <w:b/>
      <w:bCs/>
    </w:rPr>
  </w:style>
  <w:style w:type="paragraph" w:styleId="a7">
    <w:name w:val="List Paragraph"/>
    <w:basedOn w:val="a"/>
    <w:uiPriority w:val="34"/>
    <w:qFormat/>
    <w:rsid w:val="00341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6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nar.kadastr.ru/webinars/ready/detail/11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FilatovaMY@27.kadast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ebinar.kadastr.ru/webinars/ready/detail/11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ebinar.kadastr.ru/webinars/ready/detail/1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inar.kadastr.ru/webinars/ready/detail/1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Виктория Сергеевна</dc:creator>
  <cp:keywords/>
  <dc:description/>
  <cp:lastModifiedBy>Новикова Виктория Сергеевна</cp:lastModifiedBy>
  <cp:revision>9</cp:revision>
  <cp:lastPrinted>2020-12-15T10:25:00Z</cp:lastPrinted>
  <dcterms:created xsi:type="dcterms:W3CDTF">2020-12-15T09:13:00Z</dcterms:created>
  <dcterms:modified xsi:type="dcterms:W3CDTF">2021-02-09T11:39:00Z</dcterms:modified>
</cp:coreProperties>
</file>